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AB8A" w14:textId="3799836F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1FA8A050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</w:t>
      </w:r>
      <w:r w:rsidR="00C86E77">
        <w:rPr>
          <w:rFonts w:ascii="Lato" w:hAnsi="Lato" w:cs="Arial"/>
          <w:iCs/>
          <w:sz w:val="24"/>
          <w:szCs w:val="24"/>
        </w:rPr>
        <w:t>dostarczenie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247430390"/>
          <w:placeholder>
            <w:docPart w:val="F3EE8AD76C4541758F9AD05A57183BEE"/>
          </w:placeholder>
          <w:text/>
        </w:sdtPr>
        <w:sdtContent>
          <w:r w:rsidR="00C86E77" w:rsidRPr="00C86E77">
            <w:rPr>
              <w:rFonts w:ascii="Lato" w:hAnsi="Lato" w:cs="Arial"/>
              <w:iCs/>
              <w:sz w:val="24"/>
              <w:szCs w:val="24"/>
            </w:rPr>
            <w:t>aparat</w:t>
          </w:r>
          <w:r w:rsidR="00C86E77">
            <w:rPr>
              <w:rFonts w:ascii="Lato" w:hAnsi="Lato" w:cs="Arial"/>
              <w:iCs/>
              <w:sz w:val="24"/>
              <w:szCs w:val="24"/>
            </w:rPr>
            <w:t>u</w:t>
          </w:r>
          <w:r w:rsidR="00C86E77" w:rsidRPr="00C86E77">
            <w:rPr>
              <w:rFonts w:ascii="Lato" w:hAnsi="Lato" w:cs="Arial"/>
              <w:iCs/>
              <w:sz w:val="24"/>
              <w:szCs w:val="24"/>
            </w:rPr>
            <w:t xml:space="preserve"> USG wszechstronn</w:t>
          </w:r>
          <w:r w:rsidR="00C86E77">
            <w:rPr>
              <w:rFonts w:ascii="Lato" w:hAnsi="Lato" w:cs="Arial"/>
              <w:iCs/>
              <w:sz w:val="24"/>
              <w:szCs w:val="24"/>
            </w:rPr>
            <w:t>ego</w:t>
          </w:r>
          <w:r w:rsidR="00C86E77" w:rsidRPr="00C86E77">
            <w:rPr>
              <w:rFonts w:ascii="Lato" w:hAnsi="Lato" w:cs="Arial"/>
              <w:iCs/>
              <w:sz w:val="24"/>
              <w:szCs w:val="24"/>
            </w:rPr>
            <w:t xml:space="preserve"> w tym </w:t>
          </w:r>
          <w:proofErr w:type="spellStart"/>
          <w:r w:rsidR="00C86E77" w:rsidRPr="00C86E77">
            <w:rPr>
              <w:rFonts w:ascii="Lato" w:hAnsi="Lato" w:cs="Arial"/>
              <w:iCs/>
              <w:sz w:val="24"/>
              <w:szCs w:val="24"/>
            </w:rPr>
            <w:t>doppler</w:t>
          </w:r>
          <w:proofErr w:type="spellEnd"/>
          <w:r w:rsidR="00C86E77" w:rsidRPr="00C86E77">
            <w:rPr>
              <w:rFonts w:ascii="Lato" w:hAnsi="Lato" w:cs="Arial"/>
              <w:iCs/>
              <w:sz w:val="24"/>
              <w:szCs w:val="24"/>
            </w:rPr>
            <w:t xml:space="preserve"> z funkcjami </w:t>
          </w:r>
          <w:proofErr w:type="spellStart"/>
          <w:r w:rsidR="00C86E77" w:rsidRPr="00C86E77">
            <w:rPr>
              <w:rFonts w:ascii="Lato" w:hAnsi="Lato" w:cs="Arial"/>
              <w:iCs/>
              <w:sz w:val="24"/>
              <w:szCs w:val="24"/>
            </w:rPr>
            <w:t>kardio</w:t>
          </w:r>
          <w:proofErr w:type="spellEnd"/>
          <w:r w:rsidR="00C86E77" w:rsidRPr="00C86E77">
            <w:rPr>
              <w:rFonts w:ascii="Lato" w:hAnsi="Lato" w:cs="Arial"/>
              <w:iCs/>
              <w:sz w:val="24"/>
              <w:szCs w:val="24"/>
            </w:rPr>
            <w:t xml:space="preserve"> i naczyniowymi  oraz  z funkcją do badania jamy brzusznej</w:t>
          </w:r>
        </w:sdtContent>
      </w:sdt>
    </w:p>
    <w:p w14:paraId="23D02256" w14:textId="1B63EFD7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38F06F47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Content>
                <w:r w:rsidR="001A3C8C" w:rsidRPr="001A3C8C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D60F5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426D5C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lastRenderedPageBreak/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>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67060556" w14:textId="77777777" w:rsidR="00E74A4E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</w:t>
      </w:r>
    </w:p>
    <w:p w14:paraId="2698205B" w14:textId="4B110552" w:rsidR="003249F5" w:rsidRPr="00E74A4E" w:rsidRDefault="00E74A4E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E74A4E">
        <w:rPr>
          <w:rFonts w:ascii="Lato" w:hAnsi="Lato" w:cs="Arial"/>
          <w:iCs/>
          <w:sz w:val="24"/>
          <w:szCs w:val="24"/>
        </w:rPr>
        <w:t>Oświadczenia o braku wykluczenia z postępowania w związku z działaniami Rosji destabilizującymi sytuację na Ukrainie</w:t>
      </w: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DC8E" w14:textId="77777777" w:rsidR="001C0BCE" w:rsidRDefault="001C0BCE" w:rsidP="00EE3EBA">
      <w:r>
        <w:separator/>
      </w:r>
    </w:p>
  </w:endnote>
  <w:endnote w:type="continuationSeparator" w:id="0">
    <w:p w14:paraId="43138C4C" w14:textId="77777777" w:rsidR="001C0BCE" w:rsidRDefault="001C0BCE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168F" w14:textId="77777777" w:rsidR="00637E86" w:rsidRDefault="00637E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FCF9" w14:textId="77777777" w:rsidR="00637E86" w:rsidRDefault="00637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C8BD" w14:textId="77777777" w:rsidR="001C0BCE" w:rsidRDefault="001C0BCE" w:rsidP="00EE3EBA">
      <w:r>
        <w:separator/>
      </w:r>
    </w:p>
  </w:footnote>
  <w:footnote w:type="continuationSeparator" w:id="0">
    <w:p w14:paraId="73E77202" w14:textId="77777777" w:rsidR="001C0BCE" w:rsidRDefault="001C0BCE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9D701" w14:textId="77777777" w:rsidR="00637E86" w:rsidRDefault="00637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6D98E" w14:textId="1D3301CD" w:rsidR="00EE3EBA" w:rsidRDefault="00637E86">
    <w:pPr>
      <w:pStyle w:val="Nagwek"/>
    </w:pPr>
    <w:r>
      <w:rPr>
        <w:noProof/>
        <w14:ligatures w14:val="standardContextual"/>
      </w:rPr>
      <w:drawing>
        <wp:inline distT="0" distB="0" distL="0" distR="0" wp14:anchorId="48D8CAE5" wp14:editId="55F7E842">
          <wp:extent cx="5695950" cy="61920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619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5C262" w14:textId="77777777" w:rsidR="00637E86" w:rsidRDefault="00637E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666727">
    <w:abstractNumId w:val="0"/>
  </w:num>
  <w:num w:numId="2" w16cid:durableId="1657494595">
    <w:abstractNumId w:val="1"/>
  </w:num>
  <w:num w:numId="3" w16cid:durableId="962273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07008"/>
    <w:rsid w:val="00072CE2"/>
    <w:rsid w:val="000A25B5"/>
    <w:rsid w:val="000C04BD"/>
    <w:rsid w:val="001A3C8C"/>
    <w:rsid w:val="001C0BCE"/>
    <w:rsid w:val="00240F33"/>
    <w:rsid w:val="002A5CE8"/>
    <w:rsid w:val="002F5C87"/>
    <w:rsid w:val="003249F5"/>
    <w:rsid w:val="00374851"/>
    <w:rsid w:val="004857DE"/>
    <w:rsid w:val="004A2DD1"/>
    <w:rsid w:val="004D291F"/>
    <w:rsid w:val="005F1CB3"/>
    <w:rsid w:val="00637E86"/>
    <w:rsid w:val="00683738"/>
    <w:rsid w:val="00737547"/>
    <w:rsid w:val="007E4EC6"/>
    <w:rsid w:val="00826C22"/>
    <w:rsid w:val="008318F2"/>
    <w:rsid w:val="0083214B"/>
    <w:rsid w:val="00873709"/>
    <w:rsid w:val="00903F72"/>
    <w:rsid w:val="009243D4"/>
    <w:rsid w:val="009612FF"/>
    <w:rsid w:val="009A3FF7"/>
    <w:rsid w:val="009C6805"/>
    <w:rsid w:val="00A02083"/>
    <w:rsid w:val="00AA5E03"/>
    <w:rsid w:val="00AC3BB9"/>
    <w:rsid w:val="00BE2385"/>
    <w:rsid w:val="00C86E77"/>
    <w:rsid w:val="00D3695B"/>
    <w:rsid w:val="00DE6F14"/>
    <w:rsid w:val="00E013F7"/>
    <w:rsid w:val="00E74A4E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1466A1"/>
    <w:rsid w:val="00240F33"/>
    <w:rsid w:val="0026021F"/>
    <w:rsid w:val="002A5CE8"/>
    <w:rsid w:val="002F5C87"/>
    <w:rsid w:val="005F1CB3"/>
    <w:rsid w:val="007E4EC6"/>
    <w:rsid w:val="0087519B"/>
    <w:rsid w:val="008F54C2"/>
    <w:rsid w:val="00B438B5"/>
    <w:rsid w:val="00E0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11788-E603-4F44-B30B-6E2D42FDE6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D4F690-0F51-464A-84DC-03AFC8015A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4E823-7378-49DE-A77D-0B8BA4CE3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Piotr Sitański</cp:lastModifiedBy>
  <cp:revision>2</cp:revision>
  <dcterms:created xsi:type="dcterms:W3CDTF">2026-08-13T09:44:00Z</dcterms:created>
  <dcterms:modified xsi:type="dcterms:W3CDTF">2026-08-13T09:44:00Z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